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Becas Estímulo a la Vocación Científica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 la Facultad de Psicología de la Universidad Nacional de San Luis (B-EVC-FaPsi)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Modelo para el Plan de Trabajo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(El presente plan no debe ocupar más de 5 páginas en Times New Roman cuerpo 12, párrafo justificado, interlineado 1,5)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del plan de trabajo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(Máximo 12 a 15 palabras)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Objetivos Generales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(Enuncie en forma breve, clara y concreta no más de 3 objetivos generales, teniendo en cuenta el aporte general al campo del conocimiento y a la línea de investigación a la que apunta el plan de investigación).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Objetivos Específicos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(Enuncie en forma breve, clara y concreta no más de 3 objetivos específicos, teniendo en cuenta el aporte específico al campo del conocimiento y a la línea de investigación a la que apunta el plan de investigación. Los objetivos deben ser posibles de alcanzar al finalizar el período estipulado para la beca).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Fundamentación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(Formular el problema de investigación fundamentado en el estado del arte y detallando su vinculación con la formación del/de la Becario/a en un tema estratégico de investigación relevante para FaPsi según Resol. CD 52/21. Describir el diseño metodológico. Describir las consideraciones éticas tenidas en cuenta según Ord. CD 02/20. Describir la factibilidad de lograr los objetivos de acuerdo a los recursos que dispone el proyecto: recursos humanos que lo dirigen, lugar y equipo de trabajo, equipamiento, financiamiento, etc. Listar al final las referencias bibliográficas en estilo APA).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Cronograma de actividades y dedicación semanal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Tenga en cuenta que el crédito horario semanal es de 5 hs. y que el plan se debe desarrollar entre el agosto de 2022 y marzo de 2023).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Sistema de evaluación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(Describa de qué modo se evaluará el avance del plan de trabajo, qué resultados se espera obtener, en qué medios se espera socializar los mismos).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/>
      <w:drawing>
        <wp:inline distB="114300" distT="114300" distL="114300" distR="114300">
          <wp:extent cx="5731200" cy="10033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003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xqjd0i3z3wSzbtXhMtNFWrH3+Q==">AMUW2mXnZSueCTmY5GrBS18/CfyOBf4NbO/WCEoduXfUdXvzW0o1l8rlJa/qpKTfJu1kQptdY62isfBVTtKRqTdnrtt0Su31LK1XLUTIL6++JPBQiQpkjFo=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